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53" w:rsidRDefault="00141653" w:rsidP="0014165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  <w:highlight w:val="yellow"/>
        </w:rPr>
        <w:t>Изготовитель</w:t>
      </w:r>
      <w:proofErr w:type="gramStart"/>
      <w:r>
        <w:rPr>
          <w:rFonts w:ascii="Times New Roman" w:hAnsi="Times New Roman" w:cs="Times New Roman"/>
          <w:color w:val="000000" w:themeColor="text1"/>
          <w:highlight w:val="yellow"/>
        </w:rPr>
        <w:t>:И</w:t>
      </w:r>
      <w:proofErr w:type="gramEnd"/>
      <w:r>
        <w:rPr>
          <w:rFonts w:ascii="Times New Roman" w:hAnsi="Times New Roman" w:cs="Times New Roman"/>
          <w:color w:val="000000" w:themeColor="text1"/>
          <w:highlight w:val="yellow"/>
        </w:rPr>
        <w:t>П</w:t>
      </w:r>
      <w:proofErr w:type="spellEnd"/>
      <w:r>
        <w:rPr>
          <w:rFonts w:ascii="Times New Roman" w:hAnsi="Times New Roman" w:cs="Times New Roman"/>
          <w:color w:val="000000" w:themeColor="text1"/>
          <w:highlight w:val="yellow"/>
        </w:rPr>
        <w:t xml:space="preserve"> Мустаева </w:t>
      </w:r>
      <w:proofErr w:type="spellStart"/>
      <w:r>
        <w:rPr>
          <w:rFonts w:ascii="Times New Roman" w:hAnsi="Times New Roman" w:cs="Times New Roman"/>
          <w:color w:val="000000" w:themeColor="text1"/>
          <w:highlight w:val="yellow"/>
        </w:rPr>
        <w:t>Назиля</w:t>
      </w:r>
      <w:proofErr w:type="spellEnd"/>
      <w:r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highlight w:val="yellow"/>
        </w:rPr>
        <w:t>Шаяхметовна</w:t>
      </w:r>
      <w:proofErr w:type="spellEnd"/>
    </w:p>
    <w:p w:rsidR="00141653" w:rsidRDefault="00141653" w:rsidP="0014165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Адрес:450059, </w:t>
      </w:r>
      <w:proofErr w:type="spellStart"/>
      <w:r>
        <w:rPr>
          <w:rFonts w:ascii="Times New Roman" w:hAnsi="Times New Roman" w:cs="Times New Roman"/>
          <w:color w:val="000000" w:themeColor="text1"/>
        </w:rPr>
        <w:t>Респ</w:t>
      </w:r>
      <w:proofErr w:type="gramStart"/>
      <w:r>
        <w:rPr>
          <w:rFonts w:ascii="Times New Roman" w:hAnsi="Times New Roman" w:cs="Times New Roman"/>
          <w:color w:val="000000" w:themeColor="text1"/>
        </w:rPr>
        <w:t>.Б</w:t>
      </w:r>
      <w:proofErr w:type="gramEnd"/>
      <w:r>
        <w:rPr>
          <w:rFonts w:ascii="Times New Roman" w:hAnsi="Times New Roman" w:cs="Times New Roman"/>
          <w:color w:val="000000" w:themeColor="text1"/>
        </w:rPr>
        <w:t>ашкортостан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г.Уфа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ул.Р.Зорге</w:t>
      </w:r>
      <w:proofErr w:type="spellEnd"/>
      <w:r>
        <w:rPr>
          <w:rFonts w:ascii="Times New Roman" w:hAnsi="Times New Roman" w:cs="Times New Roman"/>
          <w:color w:val="000000" w:themeColor="text1"/>
        </w:rPr>
        <w:t>, д.9, эт.8</w:t>
      </w:r>
    </w:p>
    <w:p w:rsidR="00141653" w:rsidRDefault="00141653" w:rsidP="0014165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Телефон: 8(937)780-82-60</w:t>
      </w:r>
    </w:p>
    <w:p w:rsidR="00141653" w:rsidRDefault="00141653" w:rsidP="00141653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ТЕХНИЧЕСКИЙ ПАСПОРТ ИЗДЕЛИЯ</w:t>
      </w:r>
    </w:p>
    <w:p w:rsidR="00141653" w:rsidRDefault="00141653" w:rsidP="0014165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4"/>
        </w:rPr>
        <w:t>Антивандальный замок</w:t>
      </w:r>
    </w:p>
    <w:p w:rsidR="00141653" w:rsidRDefault="00141653" w:rsidP="0014165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141653" w:rsidRDefault="00141653" w:rsidP="0014165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41653" w:rsidRDefault="00141653" w:rsidP="0014165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41653" w:rsidRDefault="00141653" w:rsidP="0014165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г. Уфа</w:t>
      </w:r>
    </w:p>
    <w:p w:rsidR="00141653" w:rsidRDefault="00141653" w:rsidP="0014165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2023</w:t>
      </w:r>
    </w:p>
    <w:p w:rsidR="00141653" w:rsidRDefault="00141653" w:rsidP="00141653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141653">
          <w:pgSz w:w="11906" w:h="16838"/>
          <w:pgMar w:top="1134" w:right="850" w:bottom="1134" w:left="1701" w:header="708" w:footer="708" w:gutter="0"/>
          <w:cols w:space="720"/>
        </w:sectPr>
      </w:pPr>
    </w:p>
    <w:p w:rsidR="00141653" w:rsidRDefault="00141653" w:rsidP="0014165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1.Общие положения</w:t>
      </w: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Настоящий Технический паспорт изделия (далее - Паспорт) является документом,  удостоверяющим основные параметры и технические характеристики поставляемого изделия,  а также содержит сведения по условиям монтажа и эксплуатации.</w:t>
      </w: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Прежде чем приступить к использованию изделия, необходимо изучить все разделы Паспорта.</w:t>
      </w: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Изготовитель оставляет за собой право вносить конструктивные изменения в изделие, не отраженные в настоящем Паспорте, с целью улучшения конструкции изделия.</w:t>
      </w: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DB3F98" w:rsidRDefault="00141653" w:rsidP="0014165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2.Основные сведения об изделии</w:t>
      </w: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Универсальный электронный замок для установки на </w:t>
      </w:r>
      <w:r w:rsidR="00DB3F98">
        <w:rPr>
          <w:color w:val="000000" w:themeColor="text1"/>
          <w:sz w:val="22"/>
          <w:szCs w:val="22"/>
        </w:rPr>
        <w:t>ПВХ двери, деревянные, металлические, стеклянные двери.</w:t>
      </w:r>
    </w:p>
    <w:p w:rsidR="0010180C" w:rsidRPr="0010180C" w:rsidRDefault="0010180C" w:rsidP="0010180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10180C">
        <w:rPr>
          <w:color w:val="000000" w:themeColor="text1"/>
          <w:sz w:val="22"/>
          <w:szCs w:val="22"/>
        </w:rPr>
        <w:t xml:space="preserve">Данное изделие специально разработано для автоматизации процесса удаленного бесконтактного заселения и выселения для почасового и посуточного нахождения, </w:t>
      </w:r>
      <w:proofErr w:type="spellStart"/>
      <w:r w:rsidRPr="0010180C">
        <w:rPr>
          <w:color w:val="000000" w:themeColor="text1"/>
          <w:sz w:val="22"/>
          <w:szCs w:val="22"/>
        </w:rPr>
        <w:t>самозаселения</w:t>
      </w:r>
      <w:proofErr w:type="spellEnd"/>
      <w:r w:rsidRPr="0010180C">
        <w:rPr>
          <w:color w:val="000000" w:themeColor="text1"/>
          <w:sz w:val="22"/>
          <w:szCs w:val="22"/>
        </w:rPr>
        <w:t xml:space="preserve"> гостей после оплаты бронирования. Отличное решение для домов, квартир, апартаментов, студий, мини отелей, хостелов, гостиниц, офисов, кабинетов, студий и других помещений, сдаваемых в аренду, а также отлично подходит для использования дома или в офисе.</w:t>
      </w:r>
      <w:r w:rsidRPr="0010180C">
        <w:rPr>
          <w:color w:val="000000" w:themeColor="text1"/>
          <w:sz w:val="22"/>
          <w:szCs w:val="22"/>
        </w:rPr>
        <w:br/>
        <w:t>Электронный замок может быть интегрирован в различные сайты, онлайн платформы и решения, такие как программное обеспечение «</w:t>
      </w:r>
      <w:proofErr w:type="spellStart"/>
      <w:r w:rsidRPr="0010180C">
        <w:rPr>
          <w:color w:val="000000" w:themeColor="text1"/>
          <w:sz w:val="22"/>
          <w:szCs w:val="22"/>
          <w:lang w:val="en-US"/>
        </w:rPr>
        <w:t>Flatsharing</w:t>
      </w:r>
      <w:proofErr w:type="spellEnd"/>
      <w:r w:rsidRPr="0010180C">
        <w:rPr>
          <w:color w:val="000000" w:themeColor="text1"/>
          <w:sz w:val="22"/>
          <w:szCs w:val="22"/>
        </w:rPr>
        <w:t>».</w:t>
      </w:r>
    </w:p>
    <w:p w:rsidR="0010180C" w:rsidRPr="0010180C" w:rsidRDefault="0010180C" w:rsidP="0014165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:rsidR="00141653" w:rsidRPr="0010180C" w:rsidRDefault="00141653" w:rsidP="0014165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467BD0">
        <w:rPr>
          <w:color w:val="000000" w:themeColor="text1"/>
          <w:sz w:val="22"/>
          <w:szCs w:val="22"/>
        </w:rPr>
        <w:t>Замок может устанавливаться в виде накладки на управление квадратом любой  запорной системы с косым ригелем</w:t>
      </w:r>
      <w:r w:rsidR="00467BD0" w:rsidRPr="00467BD0">
        <w:rPr>
          <w:color w:val="000000" w:themeColor="text1"/>
          <w:sz w:val="22"/>
          <w:szCs w:val="22"/>
        </w:rPr>
        <w:t xml:space="preserve"> (при условии, что размеры </w:t>
      </w:r>
      <w:proofErr w:type="spellStart"/>
      <w:r w:rsidR="00467BD0" w:rsidRPr="00467BD0">
        <w:rPr>
          <w:color w:val="000000" w:themeColor="text1"/>
          <w:sz w:val="22"/>
          <w:szCs w:val="22"/>
        </w:rPr>
        <w:t>мартизы</w:t>
      </w:r>
      <w:proofErr w:type="spellEnd"/>
      <w:r w:rsidR="00467BD0" w:rsidRPr="00467BD0">
        <w:rPr>
          <w:color w:val="000000" w:themeColor="text1"/>
          <w:sz w:val="22"/>
          <w:szCs w:val="22"/>
        </w:rPr>
        <w:t xml:space="preserve"> подходят для установки)</w:t>
      </w:r>
      <w:r w:rsidR="00724440" w:rsidRPr="00467BD0">
        <w:rPr>
          <w:color w:val="000000" w:themeColor="text1"/>
          <w:sz w:val="22"/>
          <w:szCs w:val="22"/>
        </w:rPr>
        <w:t xml:space="preserve"> </w:t>
      </w:r>
      <w:r w:rsidRPr="00467BD0">
        <w:rPr>
          <w:color w:val="000000" w:themeColor="text1"/>
          <w:sz w:val="22"/>
          <w:szCs w:val="22"/>
        </w:rPr>
        <w:t xml:space="preserve">или торцевым запорным механизмом. Также замок имеет возможность движением "ручки вверх" управлять </w:t>
      </w:r>
      <w:proofErr w:type="spellStart"/>
      <w:r w:rsidRPr="00467BD0">
        <w:rPr>
          <w:color w:val="000000" w:themeColor="text1"/>
          <w:sz w:val="22"/>
          <w:szCs w:val="22"/>
        </w:rPr>
        <w:t>мортизами</w:t>
      </w:r>
      <w:proofErr w:type="spellEnd"/>
      <w:r w:rsidRPr="00467BD0">
        <w:rPr>
          <w:color w:val="000000" w:themeColor="text1"/>
          <w:sz w:val="22"/>
          <w:szCs w:val="22"/>
        </w:rPr>
        <w:t xml:space="preserve"> с запиранием на прямой ригель.</w:t>
      </w: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10180C">
        <w:rPr>
          <w:color w:val="000000" w:themeColor="text1"/>
          <w:sz w:val="22"/>
          <w:szCs w:val="22"/>
        </w:rPr>
        <w:t xml:space="preserve">Замок универсален и прост как в монтаже, так и в использовании. Его можно установить, как на левосторонние, так и на правосторонние двери; на дверь, которая открывается как наружу, так и внутрь помещения. Замок </w:t>
      </w:r>
      <w:r>
        <w:rPr>
          <w:color w:val="000000" w:themeColor="text1"/>
          <w:sz w:val="22"/>
          <w:szCs w:val="22"/>
        </w:rPr>
        <w:t xml:space="preserve">отлично подойдет </w:t>
      </w:r>
      <w:r w:rsidR="00DB3F98">
        <w:rPr>
          <w:color w:val="000000" w:themeColor="text1"/>
          <w:sz w:val="22"/>
          <w:szCs w:val="22"/>
        </w:rPr>
        <w:t>для дверей толщиной</w:t>
      </w:r>
      <w:r>
        <w:rPr>
          <w:color w:val="000000" w:themeColor="text1"/>
          <w:sz w:val="22"/>
          <w:szCs w:val="22"/>
        </w:rPr>
        <w:t xml:space="preserve"> до 120 мм.</w:t>
      </w:r>
    </w:p>
    <w:p w:rsidR="00DB3F98" w:rsidRDefault="00DB3F98" w:rsidP="0014165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Антивандальное крепление обеспечивает максимальную защиту помещения от взлома.</w:t>
      </w:r>
    </w:p>
    <w:p w:rsidR="00141653" w:rsidRPr="00724440" w:rsidRDefault="00141653" w:rsidP="00141653">
      <w:pPr>
        <w:pStyle w:val="a3"/>
        <w:shd w:val="clear" w:color="auto" w:fill="FFFFFF"/>
        <w:spacing w:before="0" w:beforeAutospacing="0" w:after="0" w:afterAutospacing="0"/>
        <w:contextualSpacing/>
        <w:rPr>
          <w:rStyle w:val="a6"/>
          <w:b w:val="0"/>
          <w:bCs w:val="0"/>
          <w:color w:val="000000"/>
          <w:bdr w:val="none" w:sz="0" w:space="0" w:color="auto" w:frame="1"/>
        </w:rPr>
      </w:pPr>
    </w:p>
    <w:p w:rsidR="00724440" w:rsidRPr="00724440" w:rsidRDefault="00724440" w:rsidP="0072444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color w:val="000000"/>
          <w:sz w:val="22"/>
          <w:szCs w:val="22"/>
        </w:rPr>
      </w:pPr>
      <w:r w:rsidRPr="00724440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>Открытие замка возможно следующими способами:</w:t>
      </w:r>
      <w:r w:rsidRPr="00724440">
        <w:rPr>
          <w:b/>
          <w:color w:val="000000"/>
          <w:sz w:val="22"/>
          <w:szCs w:val="22"/>
        </w:rPr>
        <w:br/>
      </w:r>
      <w:r w:rsidRPr="00724440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>- с помощью ввода пароля на сенсорной клавиатуре;</w:t>
      </w:r>
      <w:r w:rsidRPr="00724440">
        <w:rPr>
          <w:b/>
          <w:color w:val="000000"/>
          <w:sz w:val="22"/>
          <w:szCs w:val="22"/>
        </w:rPr>
        <w:br/>
      </w:r>
      <w:r w:rsidRPr="00724440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- с помощью бесконтактной </w:t>
      </w:r>
      <w:r w:rsidRPr="00467BD0">
        <w:rPr>
          <w:rStyle w:val="a6"/>
          <w:b w:val="0"/>
          <w:color w:val="000000"/>
          <w:sz w:val="22"/>
          <w:szCs w:val="22"/>
          <w:bdr w:val="none" w:sz="0" w:space="0" w:color="auto" w:frame="1"/>
          <w:lang w:val="en-US"/>
        </w:rPr>
        <w:t>IC</w:t>
      </w:r>
      <w:r w:rsidRPr="00467BD0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 карты</w:t>
      </w:r>
      <w:r w:rsidRPr="00724440">
        <w:rPr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Pr="00724440">
        <w:rPr>
          <w:b/>
          <w:color w:val="000000"/>
          <w:sz w:val="22"/>
          <w:szCs w:val="22"/>
          <w:bdr w:val="none" w:sz="0" w:space="0" w:color="auto" w:frame="1"/>
        </w:rPr>
        <w:br/>
      </w:r>
      <w:r w:rsidRPr="00724440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>- с помощью механического ключа;</w:t>
      </w:r>
      <w:r w:rsidRPr="00724440">
        <w:rPr>
          <w:b/>
          <w:color w:val="000000"/>
          <w:sz w:val="22"/>
          <w:szCs w:val="22"/>
        </w:rPr>
        <w:br/>
      </w:r>
      <w:r w:rsidRPr="00724440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- с помощью </w:t>
      </w:r>
      <w:r w:rsidR="00467BD0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>смартфона</w:t>
      </w:r>
      <w:r w:rsidRPr="00724440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 </w:t>
      </w:r>
      <w:r w:rsidRPr="00467BD0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>или</w:t>
      </w:r>
      <w:r w:rsidR="00467BD0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 персонального</w:t>
      </w:r>
      <w:r w:rsidRPr="00467BD0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 компьютера</w:t>
      </w:r>
      <w:r w:rsidRPr="00724440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 через интернет (при покупке </w:t>
      </w:r>
      <w:proofErr w:type="spellStart"/>
      <w:r w:rsidRPr="00724440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>wifi</w:t>
      </w:r>
      <w:proofErr w:type="spellEnd"/>
      <w:r w:rsidRPr="00724440">
        <w:rPr>
          <w:rStyle w:val="a6"/>
          <w:b w:val="0"/>
          <w:color w:val="000000"/>
          <w:sz w:val="22"/>
          <w:szCs w:val="22"/>
          <w:bdr w:val="none" w:sz="0" w:space="0" w:color="auto" w:frame="1"/>
        </w:rPr>
        <w:t xml:space="preserve"> шлюза)</w:t>
      </w:r>
      <w:r w:rsidRPr="00724440">
        <w:rPr>
          <w:b/>
          <w:color w:val="000000"/>
          <w:sz w:val="22"/>
          <w:szCs w:val="22"/>
        </w:rPr>
        <w:t>.</w:t>
      </w:r>
    </w:p>
    <w:p w:rsidR="00141653" w:rsidRPr="00042E9D" w:rsidRDefault="00141653" w:rsidP="0014165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6"/>
          <w:b w:val="0"/>
          <w:bCs w:val="0"/>
          <w:color w:val="000000" w:themeColor="text1"/>
          <w:bdr w:val="none" w:sz="0" w:space="0" w:color="auto" w:frame="1"/>
        </w:rPr>
      </w:pPr>
    </w:p>
    <w:p w:rsidR="00141653" w:rsidRPr="00467BD0" w:rsidRDefault="00724440" w:rsidP="0014165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hd w:val="clear" w:color="auto" w:fill="FFFFFF"/>
        </w:rPr>
      </w:pPr>
      <w:r w:rsidRPr="00467BD0">
        <w:rPr>
          <w:color w:val="000000" w:themeColor="text1"/>
          <w:sz w:val="22"/>
          <w:szCs w:val="22"/>
          <w:shd w:val="clear" w:color="auto" w:fill="FFFFFF"/>
        </w:rPr>
        <w:t>В замок встроен Bluetooth модуль, который позволяет управлять замком на расстоянии 10-15 метров</w:t>
      </w:r>
      <w:r w:rsidR="00141653" w:rsidRPr="00467BD0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467BD0">
        <w:rPr>
          <w:color w:val="000000" w:themeColor="text1"/>
          <w:sz w:val="22"/>
          <w:szCs w:val="22"/>
        </w:rPr>
        <w:t>Замок работает о</w:t>
      </w:r>
      <w:r w:rsidR="00EE4653" w:rsidRPr="00467BD0">
        <w:rPr>
          <w:color w:val="000000" w:themeColor="text1"/>
          <w:sz w:val="22"/>
          <w:szCs w:val="22"/>
        </w:rPr>
        <w:t>т 4 пальчиковых батареек типа A</w:t>
      </w:r>
      <w:r w:rsidRPr="00467BD0">
        <w:rPr>
          <w:color w:val="000000" w:themeColor="text1"/>
          <w:sz w:val="22"/>
          <w:szCs w:val="22"/>
        </w:rPr>
        <w:t xml:space="preserve">A. </w:t>
      </w:r>
      <w:r w:rsidR="00724440" w:rsidRPr="00467BD0">
        <w:rPr>
          <w:color w:val="000000"/>
          <w:sz w:val="22"/>
          <w:szCs w:val="22"/>
          <w:shd w:val="clear" w:color="auto" w:fill="FFFFFF"/>
        </w:rPr>
        <w:t>Замок</w:t>
      </w:r>
      <w:r w:rsidR="00467BD0">
        <w:rPr>
          <w:color w:val="000000"/>
          <w:sz w:val="22"/>
          <w:szCs w:val="22"/>
          <w:shd w:val="clear" w:color="auto" w:fill="FFFFFF"/>
        </w:rPr>
        <w:t xml:space="preserve"> имеет функцию</w:t>
      </w:r>
      <w:r w:rsidR="00724440" w:rsidRPr="00467BD0">
        <w:rPr>
          <w:color w:val="000000"/>
          <w:sz w:val="22"/>
          <w:szCs w:val="22"/>
          <w:shd w:val="clear" w:color="auto" w:fill="FFFFFF"/>
        </w:rPr>
        <w:t xml:space="preserve"> </w:t>
      </w:r>
      <w:r w:rsidR="00467BD0">
        <w:rPr>
          <w:color w:val="000000"/>
          <w:sz w:val="22"/>
          <w:szCs w:val="22"/>
          <w:shd w:val="clear" w:color="auto" w:fill="FFFFFF"/>
        </w:rPr>
        <w:t xml:space="preserve">предупреждения </w:t>
      </w:r>
      <w:r w:rsidR="00724440" w:rsidRPr="00467BD0">
        <w:rPr>
          <w:color w:val="000000"/>
          <w:sz w:val="22"/>
          <w:szCs w:val="22"/>
          <w:shd w:val="clear" w:color="auto" w:fill="FFFFFF"/>
        </w:rPr>
        <w:t>владельца о низком уровне заряда морганием дисплея за несколько недель до полной разрядки.</w:t>
      </w:r>
    </w:p>
    <w:p w:rsidR="00141653" w:rsidRDefault="00141653" w:rsidP="0014165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41653" w:rsidRDefault="00141653" w:rsidP="0014165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3.Технические характеристики</w:t>
      </w:r>
    </w:p>
    <w:p w:rsidR="00141653" w:rsidRDefault="00141653" w:rsidP="0014165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1653" w:rsidTr="0014165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53" w:rsidRPr="00042E9D" w:rsidRDefault="0014165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E9D">
              <w:rPr>
                <w:rFonts w:ascii="Times New Roman" w:hAnsi="Times New Roman" w:cs="Times New Roman"/>
                <w:color w:val="000000" w:themeColor="text1"/>
              </w:rPr>
              <w:t>Материал: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53" w:rsidRPr="00042E9D" w:rsidRDefault="00042E9D" w:rsidP="00AA638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E9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нержавеющая сталь</w:t>
            </w:r>
          </w:p>
        </w:tc>
      </w:tr>
      <w:tr w:rsidR="00141653" w:rsidTr="0014165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53" w:rsidRPr="00042E9D" w:rsidRDefault="0014165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E9D">
              <w:rPr>
                <w:rFonts w:ascii="Times New Roman" w:hAnsi="Times New Roman" w:cs="Times New Roman"/>
                <w:color w:val="000000" w:themeColor="text1"/>
              </w:rPr>
              <w:t>Методы разблокировки: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53" w:rsidRPr="00042E9D" w:rsidRDefault="0014165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E9D">
              <w:rPr>
                <w:rFonts w:ascii="Times New Roman" w:hAnsi="Times New Roman" w:cs="Times New Roman"/>
                <w:color w:val="000000" w:themeColor="text1"/>
              </w:rPr>
              <w:t xml:space="preserve">удаленное открытие, код, </w:t>
            </w:r>
            <w:proofErr w:type="spellStart"/>
            <w:r w:rsidRPr="00042E9D">
              <w:rPr>
                <w:rFonts w:ascii="Times New Roman" w:hAnsi="Times New Roman" w:cs="Times New Roman"/>
                <w:color w:val="000000" w:themeColor="text1"/>
              </w:rPr>
              <w:t>ic</w:t>
            </w:r>
            <w:proofErr w:type="spellEnd"/>
            <w:r w:rsidRPr="00042E9D">
              <w:rPr>
                <w:rFonts w:ascii="Times New Roman" w:hAnsi="Times New Roman" w:cs="Times New Roman"/>
                <w:color w:val="000000" w:themeColor="text1"/>
              </w:rPr>
              <w:t xml:space="preserve"> карта, механический ключ</w:t>
            </w:r>
          </w:p>
        </w:tc>
      </w:tr>
      <w:tr w:rsidR="00141653" w:rsidTr="0014165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53" w:rsidRPr="00042E9D" w:rsidRDefault="0014165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E9D">
              <w:rPr>
                <w:rFonts w:ascii="Times New Roman" w:hAnsi="Times New Roman" w:cs="Times New Roman"/>
                <w:color w:val="000000" w:themeColor="text1"/>
              </w:rPr>
              <w:t>Толщина двери: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53" w:rsidRPr="00042E9D" w:rsidRDefault="0014165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E9D">
              <w:rPr>
                <w:rFonts w:ascii="Times New Roman" w:hAnsi="Times New Roman" w:cs="Times New Roman"/>
                <w:color w:val="000000" w:themeColor="text1"/>
              </w:rPr>
              <w:t>до 120 мм</w:t>
            </w:r>
          </w:p>
        </w:tc>
      </w:tr>
      <w:tr w:rsidR="00141653" w:rsidTr="0014165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53" w:rsidRPr="00042E9D" w:rsidRDefault="0014165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E9D">
              <w:rPr>
                <w:rFonts w:ascii="Times New Roman" w:hAnsi="Times New Roman" w:cs="Times New Roman"/>
                <w:color w:val="000000" w:themeColor="text1"/>
              </w:rPr>
              <w:t>Источник питания: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53" w:rsidRPr="00042E9D" w:rsidRDefault="0014165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E9D">
              <w:rPr>
                <w:rFonts w:ascii="Times New Roman" w:hAnsi="Times New Roman" w:cs="Times New Roman"/>
                <w:color w:val="000000" w:themeColor="text1"/>
              </w:rPr>
              <w:t>4 АА батареи</w:t>
            </w:r>
          </w:p>
        </w:tc>
      </w:tr>
      <w:tr w:rsidR="00141653" w:rsidTr="0014165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53" w:rsidRPr="00042E9D" w:rsidRDefault="0014165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E9D">
              <w:rPr>
                <w:rFonts w:ascii="Times New Roman" w:hAnsi="Times New Roman" w:cs="Times New Roman"/>
                <w:color w:val="000000" w:themeColor="text1"/>
              </w:rPr>
              <w:t>Размер упаковки: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53" w:rsidRPr="00042E9D" w:rsidRDefault="00042E9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E9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60.00 * 41.00 * 36.00 см</w:t>
            </w:r>
          </w:p>
        </w:tc>
      </w:tr>
      <w:tr w:rsidR="00141653" w:rsidTr="0014165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53" w:rsidRPr="00042E9D" w:rsidRDefault="0014165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E9D">
              <w:rPr>
                <w:rFonts w:ascii="Times New Roman" w:hAnsi="Times New Roman" w:cs="Times New Roman"/>
                <w:color w:val="000000" w:themeColor="text1"/>
              </w:rPr>
              <w:t>Вес брутто: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53" w:rsidRPr="00042E9D" w:rsidRDefault="00042E9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E9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3,30 кг</w:t>
            </w:r>
          </w:p>
        </w:tc>
      </w:tr>
      <w:tr w:rsidR="00141653" w:rsidTr="00042E9D">
        <w:trPr>
          <w:trHeight w:val="40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53" w:rsidRPr="00042E9D" w:rsidRDefault="0014165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2E9D">
              <w:rPr>
                <w:rFonts w:ascii="Times New Roman" w:hAnsi="Times New Roman" w:cs="Times New Roman"/>
                <w:color w:val="000000" w:themeColor="text1"/>
              </w:rPr>
              <w:t>Прижимные пластины: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53" w:rsidRPr="00042E9D" w:rsidRDefault="00042E9D" w:rsidP="00042E9D">
            <w:pPr>
              <w:pStyle w:val="a3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042E9D">
              <w:rPr>
                <w:color w:val="000000" w:themeColor="text1"/>
                <w:sz w:val="22"/>
                <w:szCs w:val="22"/>
              </w:rPr>
              <w:t>345 *70 *20 мм</w:t>
            </w:r>
          </w:p>
        </w:tc>
      </w:tr>
      <w:tr w:rsidR="00D40D24" w:rsidTr="0014292A">
        <w:trPr>
          <w:trHeight w:val="40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24" w:rsidRPr="00E8004E" w:rsidRDefault="00D40D24" w:rsidP="00977A5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800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24" w:rsidRPr="00E8004E" w:rsidRDefault="00D40D24" w:rsidP="00977A5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7B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приложение для смартфона «</w:t>
            </w:r>
            <w:proofErr w:type="spellStart"/>
            <w:r w:rsidRPr="00467BD0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Flatsharing</w:t>
            </w:r>
            <w:proofErr w:type="spellEnd"/>
            <w:r w:rsidRPr="00467B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«</w:t>
            </w:r>
            <w:proofErr w:type="spellStart"/>
            <w:r w:rsidRPr="00467B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TTLock</w:t>
            </w:r>
            <w:proofErr w:type="spellEnd"/>
            <w:r w:rsidRPr="00467B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</w:tr>
    </w:tbl>
    <w:p w:rsidR="00EE4653" w:rsidRPr="00EE4653" w:rsidRDefault="00141653" w:rsidP="00EE465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Размеры:</w:t>
      </w:r>
      <w:r w:rsidR="00EE4653">
        <w:rPr>
          <w:rFonts w:ascii="Segoe UI" w:hAnsi="Segoe UI" w:cs="Segoe UI"/>
          <w:noProof/>
          <w:color w:val="2C3E50"/>
          <w:lang w:eastAsia="ru-RU"/>
        </w:rPr>
        <w:drawing>
          <wp:inline distT="0" distB="0" distL="0" distR="0">
            <wp:extent cx="5664200" cy="5091689"/>
            <wp:effectExtent l="0" t="0" r="0" b="0"/>
            <wp:docPr id="11" name="Рисунок 11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509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653" w:rsidRPr="00EE4653" w:rsidRDefault="00EE4653" w:rsidP="00EE4653">
      <w:pPr>
        <w:pStyle w:val="a3"/>
        <w:jc w:val="both"/>
        <w:rPr>
          <w:color w:val="000000" w:themeColor="text1"/>
          <w:sz w:val="22"/>
        </w:rPr>
      </w:pPr>
      <w:r w:rsidRPr="00EE4653">
        <w:rPr>
          <w:color w:val="000000" w:themeColor="text1"/>
          <w:sz w:val="22"/>
        </w:rPr>
        <w:t xml:space="preserve">              Если корпус замка (Вашей двери) отличается по размеру от корпуса представленного замка, то можно приобрести дополнительную планку.</w:t>
      </w:r>
    </w:p>
    <w:p w:rsidR="00141653" w:rsidRDefault="00141653" w:rsidP="00EE465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4.Инструкция по монтажу и эксплуатации</w:t>
      </w:r>
    </w:p>
    <w:p w:rsidR="00EE4653" w:rsidRDefault="00141653" w:rsidP="00EE46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rStyle w:val="a6"/>
          <w:color w:val="000000" w:themeColor="text1"/>
          <w:sz w:val="22"/>
          <w:szCs w:val="22"/>
        </w:rPr>
        <w:t>1. Удаление предыдущего замка.</w:t>
      </w:r>
    </w:p>
    <w:p w:rsidR="00141653" w:rsidRDefault="00EE4653" w:rsidP="00EE46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</w:t>
      </w:r>
      <w:r w:rsidR="00141653">
        <w:rPr>
          <w:color w:val="000000" w:themeColor="text1"/>
          <w:sz w:val="22"/>
          <w:szCs w:val="22"/>
        </w:rPr>
        <w:t>Подготовьте дверное полотно к установке устройства – произведите фрезеровку в соответствии со схемой врезки</w:t>
      </w:r>
      <w:r>
        <w:rPr>
          <w:color w:val="000000" w:themeColor="text1"/>
          <w:sz w:val="22"/>
          <w:szCs w:val="22"/>
        </w:rPr>
        <w:t>.</w:t>
      </w: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3721100" cy="2616200"/>
            <wp:effectExtent l="0" t="0" r="0" b="0"/>
            <wp:docPr id="8" name="Рисунок 8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  <w:rPr>
          <w:rStyle w:val="a6"/>
        </w:rPr>
      </w:pP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</w:pPr>
      <w:r>
        <w:rPr>
          <w:rStyle w:val="a6"/>
          <w:color w:val="000000" w:themeColor="text1"/>
          <w:sz w:val="22"/>
          <w:szCs w:val="22"/>
        </w:rPr>
        <w:t>2. Сориентируйте ручки изделия под открывание двери.</w:t>
      </w: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После фрезеровки необходимо сориентировать ручку замка под направление открывания двери.</w:t>
      </w: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4724400" cy="4165600"/>
            <wp:effectExtent l="0" t="0" r="0" b="6350"/>
            <wp:docPr id="7" name="Рисунок 7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rStyle w:val="a6"/>
          <w:color w:val="000000" w:themeColor="text1"/>
          <w:sz w:val="22"/>
          <w:szCs w:val="22"/>
        </w:rPr>
        <w:t>3. Направление ручки замка</w:t>
      </w: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Для изменения направления, необходимо ослабить крепежные винты ручек с внутренней стороны и повернуть ручку на 180°. Необходимо удостовериться в том, что стрелка над втулкой расположена в положении «наверх».</w:t>
      </w: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3022600" cy="2946400"/>
            <wp:effectExtent l="0" t="0" r="6350" b="6350"/>
            <wp:docPr id="6" name="Рисунок 6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653" w:rsidRDefault="00141653" w:rsidP="00141653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2"/>
          <w:szCs w:val="22"/>
        </w:rPr>
      </w:pPr>
    </w:p>
    <w:p w:rsidR="00141653" w:rsidRDefault="00141653" w:rsidP="00141653">
      <w:pPr>
        <w:pStyle w:val="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Монтаж изделия в дверь</w:t>
      </w: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rStyle w:val="a6"/>
          <w:color w:val="000000" w:themeColor="text1"/>
          <w:sz w:val="22"/>
          <w:szCs w:val="22"/>
        </w:rPr>
        <w:t>1. Установка врезного замка.</w:t>
      </w:r>
      <w:r>
        <w:rPr>
          <w:color w:val="000000" w:themeColor="text1"/>
          <w:sz w:val="22"/>
          <w:szCs w:val="22"/>
        </w:rPr>
        <w:br/>
        <w:t xml:space="preserve">          Зафиксируйте врезной замок в дверном полотне при помощи комплектных шурупов</w:t>
      </w:r>
    </w:p>
    <w:p w:rsidR="00141653" w:rsidRDefault="00141653" w:rsidP="00141653">
      <w:pPr>
        <w:pStyle w:val="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lastRenderedPageBreak/>
        <w:drawing>
          <wp:inline distT="0" distB="0" distL="0" distR="0">
            <wp:extent cx="2794000" cy="3479800"/>
            <wp:effectExtent l="0" t="0" r="6350" b="6350"/>
            <wp:docPr id="5" name="Рисунок 5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6"/>
        </w:rPr>
      </w:pPr>
    </w:p>
    <w:p w:rsidR="00141653" w:rsidRDefault="00141653" w:rsidP="00141653">
      <w:pPr>
        <w:pStyle w:val="a3"/>
        <w:shd w:val="clear" w:color="auto" w:fill="FFFFFF"/>
        <w:spacing w:before="0" w:beforeAutospacing="0" w:after="0" w:afterAutospacing="0"/>
      </w:pPr>
      <w:r>
        <w:rPr>
          <w:rStyle w:val="a6"/>
          <w:color w:val="000000" w:themeColor="text1"/>
          <w:sz w:val="22"/>
          <w:szCs w:val="22"/>
        </w:rPr>
        <w:t>2. Установка штока и гильзы</w:t>
      </w:r>
    </w:p>
    <w:p w:rsidR="00141653" w:rsidRPr="00EE4653" w:rsidRDefault="00141653" w:rsidP="00EE465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EE4653">
        <w:rPr>
          <w:color w:val="000000" w:themeColor="text1"/>
          <w:sz w:val="22"/>
          <w:szCs w:val="22"/>
        </w:rPr>
        <w:t xml:space="preserve">Установите на наружную пластину шток для управления защелкой и ригелем, так же гильзы для стяжных винтов. Шток оснащен пружиной, которую необходимо поставить </w:t>
      </w:r>
      <w:proofErr w:type="gramStart"/>
      <w:r w:rsidRPr="00EE4653">
        <w:rPr>
          <w:color w:val="000000" w:themeColor="text1"/>
          <w:sz w:val="22"/>
          <w:szCs w:val="22"/>
        </w:rPr>
        <w:t>в</w:t>
      </w:r>
      <w:proofErr w:type="gramEnd"/>
      <w:r w:rsidRPr="00EE4653">
        <w:rPr>
          <w:color w:val="000000" w:themeColor="text1"/>
          <w:sz w:val="22"/>
          <w:szCs w:val="22"/>
        </w:rPr>
        <w:t xml:space="preserve"> втулку внутренней пластины. </w:t>
      </w:r>
    </w:p>
    <w:p w:rsidR="00141653" w:rsidRPr="00EE4653" w:rsidRDefault="00141653" w:rsidP="00EE46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</w:p>
    <w:p w:rsidR="00141653" w:rsidRPr="00EE4653" w:rsidRDefault="00141653" w:rsidP="00EE46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EE4653"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4432300" cy="4127500"/>
            <wp:effectExtent l="0" t="0" r="6350" b="6350"/>
            <wp:docPr id="4" name="Рисунок 4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653" w:rsidRPr="00EE4653" w:rsidRDefault="00141653" w:rsidP="00EE46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EE4653">
        <w:rPr>
          <w:rStyle w:val="a6"/>
          <w:color w:val="000000" w:themeColor="text1"/>
          <w:sz w:val="22"/>
          <w:szCs w:val="22"/>
        </w:rPr>
        <w:t>3. Установка наружной пластины в дверь</w:t>
      </w:r>
    </w:p>
    <w:p w:rsidR="00141653" w:rsidRPr="00EE4653" w:rsidRDefault="00141653" w:rsidP="00EE46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EE4653">
        <w:rPr>
          <w:color w:val="000000" w:themeColor="text1"/>
          <w:sz w:val="22"/>
          <w:szCs w:val="22"/>
        </w:rPr>
        <w:t>После установки уплотнительных резинок, наружную пластину необходимо установить на дверное полотно, пропустив интерфейсный кабель через верхнее отверстие во фрезе</w:t>
      </w:r>
    </w:p>
    <w:p w:rsidR="00141653" w:rsidRPr="00EE4653" w:rsidRDefault="00141653" w:rsidP="00EE46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EE4653">
        <w:rPr>
          <w:noProof/>
          <w:color w:val="000000" w:themeColor="text1"/>
          <w:sz w:val="22"/>
          <w:szCs w:val="22"/>
        </w:rPr>
        <w:lastRenderedPageBreak/>
        <w:drawing>
          <wp:inline distT="0" distB="0" distL="0" distR="0">
            <wp:extent cx="3009900" cy="3009900"/>
            <wp:effectExtent l="0" t="0" r="0" b="0"/>
            <wp:docPr id="3" name="Рисунок 3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653" w:rsidRPr="00EE4653" w:rsidRDefault="00141653" w:rsidP="00EE46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000000" w:themeColor="text1"/>
          <w:sz w:val="22"/>
          <w:szCs w:val="22"/>
        </w:rPr>
      </w:pPr>
    </w:p>
    <w:p w:rsidR="00EE4653" w:rsidRDefault="00EE4653" w:rsidP="00EE4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4.Установка батарей.</w:t>
      </w:r>
    </w:p>
    <w:p w:rsidR="00EE4653" w:rsidRPr="00EE4653" w:rsidRDefault="00EE4653" w:rsidP="00EE4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</w:t>
      </w:r>
      <w:r w:rsidRPr="00EE4653">
        <w:rPr>
          <w:rFonts w:ascii="Times New Roman" w:eastAsia="Times New Roman" w:hAnsi="Times New Roman" w:cs="Times New Roman"/>
          <w:color w:val="000000" w:themeColor="text1"/>
          <w:lang w:eastAsia="ru-RU"/>
        </w:rPr>
        <w:t>Необходимо снять с внутренней пластины батарейный отсек. Для этого потяните его вверх. После установки батарей, необходимо поставить отсек на место. Не забудьте прокинуть кабель батарейного отсека в пластину.</w:t>
      </w:r>
    </w:p>
    <w:p w:rsidR="00EE4653" w:rsidRPr="00EE4653" w:rsidRDefault="00EE4653" w:rsidP="00EE46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E4653"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3263900" cy="1358900"/>
            <wp:effectExtent l="0" t="0" r="0" b="0"/>
            <wp:docPr id="14" name="Рисунок 14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653" w:rsidRPr="00EE4653" w:rsidRDefault="00EE4653" w:rsidP="00EE4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E4653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5. Фиксация прижимных пластин</w:t>
      </w:r>
    </w:p>
    <w:p w:rsidR="00EE4653" w:rsidRPr="00EE4653" w:rsidRDefault="00EE4653" w:rsidP="00EE46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E4653">
        <w:rPr>
          <w:rFonts w:ascii="Times New Roman" w:eastAsia="Times New Roman" w:hAnsi="Times New Roman" w:cs="Times New Roman"/>
          <w:color w:val="000000" w:themeColor="text1"/>
          <w:lang w:eastAsia="ru-RU"/>
        </w:rPr>
        <w:t>Необходимо установить внутреннюю пластину и зафиксировать обе прижимные пластины стяжными винтами. Батарейный отсек также зафиксируется винтом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EE4653" w:rsidRPr="00EE4653" w:rsidRDefault="00EE4653" w:rsidP="00EE46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E4653"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3430933" cy="3276600"/>
            <wp:effectExtent l="0" t="0" r="0" b="0"/>
            <wp:docPr id="13" name="Рисунок 13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33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653" w:rsidRDefault="00EE4653" w:rsidP="00EE46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E4653"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lastRenderedPageBreak/>
        <w:drawing>
          <wp:inline distT="0" distB="0" distL="0" distR="0">
            <wp:extent cx="3175000" cy="3746500"/>
            <wp:effectExtent l="0" t="0" r="6350" b="6350"/>
            <wp:docPr id="12" name="Рисунок 12" descr="Image from al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from alia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653" w:rsidRPr="00EE4653" w:rsidRDefault="00EE4653" w:rsidP="00EE46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E4653">
        <w:rPr>
          <w:rFonts w:ascii="Times New Roman" w:eastAsia="Times New Roman" w:hAnsi="Times New Roman" w:cs="Times New Roman"/>
          <w:color w:val="000000" w:themeColor="text1"/>
          <w:lang w:eastAsia="ru-RU"/>
        </w:rPr>
        <w:t>После установки батарей и фиксации пластин, проверьте ход всех защелок (для этого поверните ручку на внутренней пластине вниз), ригеля (поднимите ручку вверх). Если механика отрабатывает плавно, без сопротивления, то сборка замка была проведена успешно и изделие готово к дальнейшей настройке.</w:t>
      </w:r>
    </w:p>
    <w:p w:rsidR="00141653" w:rsidRDefault="00141653" w:rsidP="0014165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41653" w:rsidRDefault="00141653" w:rsidP="0014165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5.Правила приемки</w:t>
      </w: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Изделие, доставленное заказчику, должно подвергаться визуальному осмотру на предмет выявления внешних дефектов и повреждений, а так же проверке комплектности, согласно сопроводительной документации.  Результаты приемки должны быть оформлены актом.</w:t>
      </w: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141653" w:rsidRDefault="00141653" w:rsidP="0014165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6.Гарантия изготовителя</w:t>
      </w: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Гарантийный срок службы изделия -12 месяцев  со дня реализации;</w:t>
      </w: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Изготовитель гарантирует соответствие изделия характеристикам настоящего паспорта при соблюдении условий эксплуатации и хранения в течение гарантийного срока.</w:t>
      </w: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Гарантия распространяется на любые недостатки изделия, вызванные дефектами производства и сырья.</w:t>
      </w:r>
    </w:p>
    <w:p w:rsidR="00141653" w:rsidRDefault="00141653" w:rsidP="00141653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Товар снимается с гарантийного обслуживания в следующих случаях:</w:t>
      </w:r>
    </w:p>
    <w:p w:rsidR="00141653" w:rsidRDefault="00141653" w:rsidP="0014165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 ущерб в результате несоблюдения потребителем правил эксплуатации и небрежного обращения;</w:t>
      </w:r>
    </w:p>
    <w:p w:rsidR="00141653" w:rsidRDefault="00141653" w:rsidP="0014165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 ущерб, явившийся результатом ненадлежащего использования, неправильного употребления, несоответствия требованиям электропитания и климатических условий;</w:t>
      </w:r>
    </w:p>
    <w:p w:rsidR="00141653" w:rsidRDefault="00141653" w:rsidP="0014165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- ущерб в результате умышленных или ошибочных действий потребителя и </w:t>
      </w:r>
      <w:r>
        <w:rPr>
          <w:rFonts w:ascii="Times New Roman" w:eastAsia="Times New Roman" w:hAnsi="Times New Roman" w:cs="Times New Roman"/>
          <w:highlight w:val="white"/>
        </w:rPr>
        <w:t>третьих лиц</w:t>
      </w:r>
      <w:r>
        <w:rPr>
          <w:rFonts w:ascii="Times New Roman" w:eastAsia="Times New Roman" w:hAnsi="Times New Roman" w:cs="Times New Roman"/>
          <w:color w:val="000000"/>
          <w:highlight w:val="white"/>
        </w:rPr>
        <w:t>;</w:t>
      </w:r>
    </w:p>
    <w:p w:rsidR="00141653" w:rsidRDefault="00141653" w:rsidP="0014165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 ущерб или утрата изделия вследствие обстоятельств непреодолимой силы (стихийные бедствия, пожар, молния и т.п.);</w:t>
      </w:r>
    </w:p>
    <w:p w:rsidR="00141653" w:rsidRDefault="00141653" w:rsidP="0014165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 ущерб, вызванный попаданием внутрь изделия посторонних предметов, жидкостей</w:t>
      </w:r>
      <w:r>
        <w:rPr>
          <w:rFonts w:ascii="Times New Roman" w:eastAsia="Times New Roman" w:hAnsi="Times New Roman" w:cs="Times New Roman"/>
          <w:highlight w:val="white"/>
        </w:rPr>
        <w:t>, насекомых</w:t>
      </w:r>
      <w:r>
        <w:rPr>
          <w:rFonts w:ascii="Times New Roman" w:eastAsia="Times New Roman" w:hAnsi="Times New Roman" w:cs="Times New Roman"/>
          <w:color w:val="000000"/>
          <w:highlight w:val="white"/>
        </w:rPr>
        <w:t>;</w:t>
      </w:r>
    </w:p>
    <w:p w:rsidR="00141653" w:rsidRDefault="00141653" w:rsidP="0014165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 наличие следов постороннего вмешательства, внесение изменений в конструкцию изделия, неправомочный ремонт;</w:t>
      </w:r>
    </w:p>
    <w:p w:rsidR="00141653" w:rsidRDefault="00141653" w:rsidP="0014165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 ущерб, вызванный несоответствием Государственным техническим стандартам, нормам и регламентам питающих, телекоммуникационных и кабельных сетей.</w:t>
      </w:r>
    </w:p>
    <w:p w:rsidR="00141653" w:rsidRDefault="00141653" w:rsidP="00141653">
      <w:pPr>
        <w:tabs>
          <w:tab w:val="left" w:pos="284"/>
          <w:tab w:val="left" w:pos="16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Изделие не считается дефектным, если оно не работоспособно на питающих, телекоммуникационных и кабельных сетях, не соответствующих Государственным техническим стандартам, нормам и регламентам.</w:t>
      </w:r>
    </w:p>
    <w:p w:rsidR="00141653" w:rsidRDefault="00141653" w:rsidP="0014165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Обмен товара по гарантии производится при условии отсутствия следов эксплуатации, сохранности товарного вида, пломб, ярлыков, упаковки по соглашению сторон. </w:t>
      </w:r>
    </w:p>
    <w:p w:rsidR="00141653" w:rsidRDefault="00141653" w:rsidP="001416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042E9D" w:rsidRPr="00042E9D" w:rsidRDefault="00141653" w:rsidP="00042E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2E9D">
        <w:rPr>
          <w:rFonts w:ascii="Times New Roman" w:hAnsi="Times New Roman" w:cs="Times New Roman"/>
          <w:color w:val="000000" w:themeColor="text1"/>
        </w:rPr>
        <w:lastRenderedPageBreak/>
        <w:t>7..Комплект поставки</w:t>
      </w:r>
    </w:p>
    <w:p w:rsidR="00042E9D" w:rsidRPr="00042E9D" w:rsidRDefault="00042E9D" w:rsidP="00042E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2E9D">
        <w:rPr>
          <w:rFonts w:ascii="Times New Roman" w:hAnsi="Times New Roman" w:cs="Times New Roman"/>
          <w:color w:val="000000" w:themeColor="text1"/>
        </w:rPr>
        <w:t>1.</w:t>
      </w:r>
      <w:r w:rsidRPr="00042E9D">
        <w:rPr>
          <w:rFonts w:ascii="Times New Roman" w:eastAsia="Times New Roman" w:hAnsi="Times New Roman" w:cs="Times New Roman"/>
          <w:color w:val="000000" w:themeColor="text1"/>
          <w:lang w:eastAsia="ru-RU"/>
        </w:rPr>
        <w:t>Врезной механизм (</w:t>
      </w:r>
      <w:proofErr w:type="spellStart"/>
      <w:r w:rsidRPr="00042E9D">
        <w:rPr>
          <w:rFonts w:ascii="Times New Roman" w:eastAsia="Times New Roman" w:hAnsi="Times New Roman" w:cs="Times New Roman"/>
          <w:color w:val="000000" w:themeColor="text1"/>
          <w:lang w:eastAsia="ru-RU"/>
        </w:rPr>
        <w:t>мортиза</w:t>
      </w:r>
      <w:proofErr w:type="spellEnd"/>
      <w:r w:rsidRPr="00042E9D">
        <w:rPr>
          <w:rFonts w:ascii="Times New Roman" w:eastAsia="Times New Roman" w:hAnsi="Times New Roman" w:cs="Times New Roman"/>
          <w:color w:val="000000" w:themeColor="text1"/>
          <w:lang w:eastAsia="ru-RU"/>
        </w:rPr>
        <w:t>)_____________________________________________________ 1 шт.</w:t>
      </w:r>
    </w:p>
    <w:p w:rsidR="00042E9D" w:rsidRPr="00042E9D" w:rsidRDefault="00042E9D" w:rsidP="00042E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2E9D">
        <w:rPr>
          <w:rFonts w:ascii="Times New Roman" w:hAnsi="Times New Roman" w:cs="Times New Roman"/>
          <w:color w:val="000000" w:themeColor="text1"/>
        </w:rPr>
        <w:t>2.</w:t>
      </w:r>
      <w:r w:rsidRPr="00042E9D">
        <w:rPr>
          <w:rFonts w:ascii="Times New Roman" w:eastAsia="Times New Roman" w:hAnsi="Times New Roman" w:cs="Times New Roman"/>
          <w:color w:val="000000" w:themeColor="text1"/>
          <w:lang w:eastAsia="ru-RU"/>
        </w:rPr>
        <w:t>Цилиндр с комплектом ключей, заглушка цилиндра________________________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_____</w:t>
      </w:r>
      <w:r w:rsidRPr="00042E9D">
        <w:rPr>
          <w:rFonts w:ascii="Times New Roman" w:eastAsia="Times New Roman" w:hAnsi="Times New Roman" w:cs="Times New Roman"/>
          <w:color w:val="000000" w:themeColor="text1"/>
          <w:lang w:eastAsia="ru-RU"/>
        </w:rPr>
        <w:t>_____1 шт.</w:t>
      </w:r>
    </w:p>
    <w:p w:rsidR="00042E9D" w:rsidRPr="00042E9D" w:rsidRDefault="00042E9D" w:rsidP="00042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2E9D">
        <w:rPr>
          <w:rFonts w:ascii="Times New Roman" w:eastAsia="Times New Roman" w:hAnsi="Times New Roman" w:cs="Times New Roman"/>
          <w:color w:val="000000" w:themeColor="text1"/>
          <w:lang w:eastAsia="ru-RU"/>
        </w:rPr>
        <w:t>3.Пакет с крепежными деталями:</w:t>
      </w:r>
    </w:p>
    <w:p w:rsidR="00042E9D" w:rsidRPr="00042E9D" w:rsidRDefault="00042E9D" w:rsidP="00042E9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2E9D">
        <w:rPr>
          <w:rFonts w:ascii="Times New Roman" w:eastAsia="Times New Roman" w:hAnsi="Times New Roman" w:cs="Times New Roman"/>
          <w:color w:val="000000" w:themeColor="text1"/>
          <w:lang w:eastAsia="ru-RU"/>
        </w:rPr>
        <w:t>крепежные винты</w:t>
      </w:r>
    </w:p>
    <w:p w:rsidR="00042E9D" w:rsidRPr="00042E9D" w:rsidRDefault="00042E9D" w:rsidP="00042E9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 w:rsidRPr="00042E9D">
        <w:rPr>
          <w:rFonts w:ascii="Times New Roman" w:eastAsia="Times New Roman" w:hAnsi="Times New Roman" w:cs="Times New Roman"/>
          <w:color w:val="000000" w:themeColor="text1"/>
          <w:lang w:eastAsia="ru-RU"/>
        </w:rPr>
        <w:t>саморезы</w:t>
      </w:r>
      <w:proofErr w:type="spellEnd"/>
    </w:p>
    <w:p w:rsidR="00042E9D" w:rsidRPr="00042E9D" w:rsidRDefault="00042E9D" w:rsidP="00042E9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2E9D">
        <w:rPr>
          <w:rFonts w:ascii="Times New Roman" w:eastAsia="Times New Roman" w:hAnsi="Times New Roman" w:cs="Times New Roman"/>
          <w:color w:val="000000" w:themeColor="text1"/>
          <w:lang w:eastAsia="ru-RU"/>
        </w:rPr>
        <w:t>винт цилиндра</w:t>
      </w:r>
    </w:p>
    <w:p w:rsidR="00042E9D" w:rsidRPr="00042E9D" w:rsidRDefault="00042E9D" w:rsidP="00042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2E9D">
        <w:rPr>
          <w:rFonts w:ascii="Times New Roman" w:eastAsia="Times New Roman" w:hAnsi="Times New Roman" w:cs="Times New Roman"/>
          <w:color w:val="000000" w:themeColor="text1"/>
          <w:lang w:eastAsia="ru-RU"/>
        </w:rPr>
        <w:t>4.Шток______________________________________________________________________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___</w:t>
      </w:r>
      <w:r w:rsidRPr="00042E9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 шт.</w:t>
      </w:r>
    </w:p>
    <w:p w:rsidR="00042E9D" w:rsidRPr="00467BD0" w:rsidRDefault="00042E9D" w:rsidP="00042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42E9D">
        <w:rPr>
          <w:rFonts w:ascii="Times New Roman" w:eastAsia="Times New Roman" w:hAnsi="Times New Roman" w:cs="Times New Roman"/>
          <w:color w:val="000000" w:themeColor="text1"/>
          <w:lang w:eastAsia="ru-RU"/>
        </w:rPr>
        <w:t>5.</w:t>
      </w:r>
      <w:r w:rsidRPr="00042E9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I</w:t>
      </w:r>
      <w:r w:rsidRPr="00042E9D">
        <w:rPr>
          <w:rFonts w:ascii="Times New Roman" w:eastAsia="Times New Roman" w:hAnsi="Times New Roman" w:cs="Times New Roman"/>
          <w:color w:val="000000" w:themeColor="text1"/>
          <w:lang w:eastAsia="ru-RU"/>
        </w:rPr>
        <w:t>c карты</w:t>
      </w:r>
      <w:r w:rsidRPr="00042E9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_________________________</w:t>
      </w:r>
      <w:r w:rsidRPr="00042E9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____</w:t>
      </w:r>
      <w:r w:rsidR="00AA638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A6386" w:rsidRPr="00467BD0"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Pr="00467BD0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Pr="00467BD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шт.</w:t>
      </w:r>
    </w:p>
    <w:p w:rsidR="00042E9D" w:rsidRPr="00042E9D" w:rsidRDefault="00042E9D" w:rsidP="00042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7BD0">
        <w:rPr>
          <w:rFonts w:ascii="Times New Roman" w:eastAsia="Times New Roman" w:hAnsi="Times New Roman" w:cs="Times New Roman"/>
          <w:color w:val="000000" w:themeColor="text1"/>
          <w:lang w:eastAsia="ru-RU"/>
        </w:rPr>
        <w:t>6.Уплотнительные резинки под прижимные пластины_____________________________</w:t>
      </w:r>
      <w:r w:rsidR="00AA6386" w:rsidRPr="00467BD0">
        <w:rPr>
          <w:rFonts w:ascii="Times New Roman" w:eastAsia="Times New Roman" w:hAnsi="Times New Roman" w:cs="Times New Roman"/>
          <w:color w:val="000000" w:themeColor="text1"/>
          <w:lang w:eastAsia="ru-RU"/>
        </w:rPr>
        <w:t>_</w:t>
      </w:r>
      <w:r w:rsidRPr="00467BD0">
        <w:rPr>
          <w:rFonts w:ascii="Times New Roman" w:eastAsia="Times New Roman" w:hAnsi="Times New Roman" w:cs="Times New Roman"/>
          <w:color w:val="000000" w:themeColor="text1"/>
          <w:lang w:eastAsia="ru-RU"/>
        </w:rPr>
        <w:t>____</w:t>
      </w:r>
      <w:r w:rsidR="00AA6386" w:rsidRPr="00467BD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 </w:t>
      </w:r>
      <w:r w:rsidRPr="00467BD0">
        <w:rPr>
          <w:rFonts w:ascii="Times New Roman" w:eastAsia="Times New Roman" w:hAnsi="Times New Roman" w:cs="Times New Roman"/>
          <w:color w:val="000000" w:themeColor="text1"/>
          <w:lang w:eastAsia="ru-RU"/>
        </w:rPr>
        <w:t>шт.</w:t>
      </w:r>
      <w:bookmarkStart w:id="0" w:name="_GoBack"/>
      <w:bookmarkEnd w:id="0"/>
    </w:p>
    <w:p w:rsidR="001C6BE2" w:rsidRDefault="001C6BE2"/>
    <w:sectPr w:rsidR="001C6BE2" w:rsidSect="002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3F8F"/>
    <w:multiLevelType w:val="multilevel"/>
    <w:tmpl w:val="3EB0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B64EF"/>
    <w:multiLevelType w:val="multilevel"/>
    <w:tmpl w:val="02C6AA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307E5"/>
    <w:multiLevelType w:val="multilevel"/>
    <w:tmpl w:val="38C4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77B26"/>
    <w:multiLevelType w:val="multilevel"/>
    <w:tmpl w:val="7A1E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FA6"/>
    <w:rsid w:val="00042E9D"/>
    <w:rsid w:val="0010180C"/>
    <w:rsid w:val="00103485"/>
    <w:rsid w:val="00141653"/>
    <w:rsid w:val="001C6BE2"/>
    <w:rsid w:val="002371F2"/>
    <w:rsid w:val="00467BD0"/>
    <w:rsid w:val="00724440"/>
    <w:rsid w:val="00860FA6"/>
    <w:rsid w:val="00AA6386"/>
    <w:rsid w:val="00D40D24"/>
    <w:rsid w:val="00DB3F98"/>
    <w:rsid w:val="00E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53"/>
  </w:style>
  <w:style w:type="paragraph" w:styleId="3">
    <w:name w:val="heading 3"/>
    <w:basedOn w:val="a"/>
    <w:link w:val="30"/>
    <w:uiPriority w:val="9"/>
    <w:unhideWhenUsed/>
    <w:qFormat/>
    <w:rsid w:val="001416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16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1653"/>
    <w:pPr>
      <w:ind w:left="720"/>
      <w:contextualSpacing/>
    </w:pPr>
  </w:style>
  <w:style w:type="paragraph" w:customStyle="1" w:styleId="custom-block-title">
    <w:name w:val="custom-block-title"/>
    <w:basedOn w:val="a"/>
    <w:rsid w:val="001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4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4165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4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65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042E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53"/>
  </w:style>
  <w:style w:type="paragraph" w:styleId="3">
    <w:name w:val="heading 3"/>
    <w:basedOn w:val="a"/>
    <w:link w:val="30"/>
    <w:uiPriority w:val="9"/>
    <w:unhideWhenUsed/>
    <w:qFormat/>
    <w:rsid w:val="001416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16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1653"/>
    <w:pPr>
      <w:ind w:left="720"/>
      <w:contextualSpacing/>
    </w:pPr>
  </w:style>
  <w:style w:type="paragraph" w:customStyle="1" w:styleId="custom-block-title">
    <w:name w:val="custom-block-title"/>
    <w:basedOn w:val="a"/>
    <w:rsid w:val="001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416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4165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4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65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042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120">
          <w:marLeft w:val="0"/>
          <w:marRight w:val="0"/>
          <w:marTop w:val="0"/>
          <w:marBottom w:val="0"/>
          <w:divBdr>
            <w:top w:val="none" w:sz="0" w:space="0" w:color="E7C000"/>
            <w:left w:val="none" w:sz="0" w:space="0" w:color="auto"/>
            <w:bottom w:val="none" w:sz="0" w:space="0" w:color="E7C000"/>
            <w:right w:val="none" w:sz="0" w:space="0" w:color="E7C000"/>
          </w:divBdr>
        </w:div>
      </w:divsChild>
    </w:div>
    <w:div w:id="254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874">
          <w:marLeft w:val="0"/>
          <w:marRight w:val="0"/>
          <w:marTop w:val="0"/>
          <w:marBottom w:val="0"/>
          <w:divBdr>
            <w:top w:val="none" w:sz="0" w:space="0" w:color="E7C000"/>
            <w:left w:val="none" w:sz="0" w:space="0" w:color="auto"/>
            <w:bottom w:val="none" w:sz="0" w:space="0" w:color="E7C000"/>
            <w:right w:val="none" w:sz="0" w:space="0" w:color="E7C000"/>
          </w:divBdr>
        </w:div>
      </w:divsChild>
    </w:div>
    <w:div w:id="1325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4</cp:revision>
  <dcterms:created xsi:type="dcterms:W3CDTF">2023-08-18T10:25:00Z</dcterms:created>
  <dcterms:modified xsi:type="dcterms:W3CDTF">2023-08-21T11:04:00Z</dcterms:modified>
</cp:coreProperties>
</file>